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5D5E" w14:textId="77777777" w:rsidR="000F528A" w:rsidRDefault="00E702A4">
      <w:pPr>
        <w:rPr>
          <w:b/>
          <w:sz w:val="20"/>
          <w:szCs w:val="20"/>
        </w:rPr>
      </w:pPr>
      <w:r>
        <w:rPr>
          <w:b/>
          <w:sz w:val="20"/>
          <w:szCs w:val="20"/>
        </w:rPr>
        <w:t>ElektroliQ suplement diety</w:t>
      </w:r>
    </w:p>
    <w:p w14:paraId="35D7CE62" w14:textId="77777777" w:rsidR="00D72F5A" w:rsidRDefault="00D72F5A">
      <w:pPr>
        <w:rPr>
          <w:b/>
          <w:sz w:val="20"/>
          <w:szCs w:val="20"/>
        </w:rPr>
      </w:pPr>
    </w:p>
    <w:p w14:paraId="54043A5B" w14:textId="76B0CF52" w:rsidR="00D72F5A" w:rsidRPr="00D72F5A" w:rsidRDefault="00D72F5A" w:rsidP="00D72F5A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U</w:t>
      </w:r>
      <w:r w:rsidRPr="00D72F5A">
        <w:rPr>
          <w:bCs/>
          <w:sz w:val="20"/>
          <w:szCs w:val="20"/>
        </w:rPr>
        <w:t>trzymani</w:t>
      </w:r>
      <w:r>
        <w:rPr>
          <w:bCs/>
          <w:sz w:val="20"/>
          <w:szCs w:val="20"/>
        </w:rPr>
        <w:t>e</w:t>
      </w:r>
      <w:r w:rsidRPr="00D72F5A">
        <w:rPr>
          <w:bCs/>
          <w:sz w:val="20"/>
          <w:szCs w:val="20"/>
        </w:rPr>
        <w:t xml:space="preserve"> odpowiedniego poziomu elektrolitów w organizmie</w:t>
      </w:r>
      <w:r>
        <w:rPr>
          <w:bCs/>
          <w:sz w:val="20"/>
          <w:szCs w:val="20"/>
        </w:rPr>
        <w:t xml:space="preserve"> </w:t>
      </w:r>
      <w:r w:rsidRPr="00D72F5A">
        <w:rPr>
          <w:bCs/>
          <w:sz w:val="20"/>
          <w:szCs w:val="20"/>
        </w:rPr>
        <w:t>jest kluczowe dla prawidłowego funkcjonowania układu nerwowego, mięśniowego oraz utrzymania równowagi wodno-elektrolitowej. Nasz preparat to doskonałe rozwiązanie, które wspiera regenerację po intensywnym wysiłku fizycznym, chorobach lub upałach.</w:t>
      </w:r>
    </w:p>
    <w:p w14:paraId="6CEEB04B" w14:textId="77777777" w:rsidR="000F528A" w:rsidRDefault="00E702A4">
      <w:pPr>
        <w:spacing w:line="2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EE2296" w14:textId="77777777" w:rsidR="000F528A" w:rsidRDefault="00E702A4">
      <w:pPr>
        <w:spacing w:line="135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33013D" w14:textId="77777777" w:rsidR="0098340E" w:rsidRDefault="00E702A4">
      <w:pPr>
        <w:spacing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ElektroliQ </w:t>
      </w:r>
      <w:r>
        <w:rPr>
          <w:sz w:val="20"/>
          <w:szCs w:val="20"/>
        </w:rPr>
        <w:t xml:space="preserve">to suplement diety w formie tabletek musujących o naturalnym smaku cytryny i pomarańczy, zawierający elektrolity, takie jak sód i potas, oraz bogaty zestaw mikroelementów. </w:t>
      </w:r>
      <w:r w:rsidRPr="00BC3A0F">
        <w:rPr>
          <w:b/>
          <w:bCs/>
          <w:sz w:val="20"/>
          <w:szCs w:val="20"/>
        </w:rPr>
        <w:t>ElektroliQ</w:t>
      </w:r>
      <w:r>
        <w:rPr>
          <w:sz w:val="20"/>
          <w:szCs w:val="20"/>
        </w:rPr>
        <w:t xml:space="preserve"> pomaga zachować odpowiedni poziom nawodnienia i mineralizacji organizmu. </w:t>
      </w:r>
    </w:p>
    <w:p w14:paraId="7FDCC5D8" w14:textId="77777777" w:rsidR="0098340E" w:rsidRDefault="0098340E">
      <w:pPr>
        <w:spacing w:line="240" w:lineRule="auto"/>
        <w:jc w:val="both"/>
        <w:rPr>
          <w:sz w:val="20"/>
          <w:szCs w:val="20"/>
        </w:rPr>
      </w:pPr>
    </w:p>
    <w:p w14:paraId="19B1995B" w14:textId="4CC36A95" w:rsidR="000F528A" w:rsidRDefault="00E702A4">
      <w:pPr>
        <w:spacing w:line="240" w:lineRule="auto"/>
        <w:jc w:val="both"/>
        <w:rPr>
          <w:sz w:val="20"/>
          <w:szCs w:val="20"/>
        </w:rPr>
      </w:pPr>
      <w:r w:rsidRPr="0098340E">
        <w:rPr>
          <w:b/>
          <w:bCs/>
          <w:sz w:val="20"/>
          <w:szCs w:val="20"/>
        </w:rPr>
        <w:t>ElektroliQ</w:t>
      </w:r>
      <w:r>
        <w:rPr>
          <w:sz w:val="20"/>
          <w:szCs w:val="20"/>
        </w:rPr>
        <w:t xml:space="preserve"> słodzony jest stewią (glikozydy stewiolowe ze stewii) – naturalnym, prawie bezkalorycznym słodzikiem pochodzenia roślinnego.</w:t>
      </w:r>
    </w:p>
    <w:p w14:paraId="47F642B6" w14:textId="77777777" w:rsidR="00F15192" w:rsidRPr="00044570" w:rsidRDefault="00F15192">
      <w:pPr>
        <w:spacing w:line="240" w:lineRule="auto"/>
        <w:jc w:val="both"/>
        <w:rPr>
          <w:b/>
          <w:bCs/>
          <w:sz w:val="20"/>
          <w:szCs w:val="20"/>
        </w:rPr>
      </w:pPr>
    </w:p>
    <w:p w14:paraId="1463230C" w14:textId="77777777" w:rsidR="00F15192" w:rsidRPr="00044570" w:rsidRDefault="00F15192" w:rsidP="00F15192">
      <w:pPr>
        <w:spacing w:line="240" w:lineRule="auto"/>
        <w:jc w:val="both"/>
        <w:rPr>
          <w:b/>
          <w:bCs/>
          <w:sz w:val="20"/>
          <w:szCs w:val="20"/>
          <w:lang w:val="pl-PL"/>
        </w:rPr>
      </w:pPr>
      <w:r w:rsidRPr="00044570">
        <w:rPr>
          <w:b/>
          <w:bCs/>
          <w:sz w:val="20"/>
          <w:szCs w:val="20"/>
          <w:lang w:val="pl-PL"/>
        </w:rPr>
        <w:t>Regularne stosowanie wspiera:</w:t>
      </w:r>
    </w:p>
    <w:p w14:paraId="3A444F90" w14:textId="1CCEA34C" w:rsidR="00F15192" w:rsidRPr="00044570" w:rsidRDefault="00F15192" w:rsidP="00F15192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  <w:lang w:val="pl-PL"/>
        </w:rPr>
      </w:pPr>
      <w:r w:rsidRPr="00044570">
        <w:rPr>
          <w:sz w:val="20"/>
          <w:szCs w:val="20"/>
          <w:lang w:val="pl-PL"/>
        </w:rPr>
        <w:t>Regenerację organizmu po wysiłku fizycznym</w:t>
      </w:r>
      <w:r w:rsidR="00E702A4">
        <w:rPr>
          <w:sz w:val="20"/>
          <w:szCs w:val="20"/>
          <w:lang w:val="pl-PL"/>
        </w:rPr>
        <w:t>;</w:t>
      </w:r>
    </w:p>
    <w:p w14:paraId="69AD16BC" w14:textId="50F4A679" w:rsidR="00F15192" w:rsidRPr="00044570" w:rsidRDefault="00F15192" w:rsidP="00F15192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  <w:lang w:val="pl-PL"/>
        </w:rPr>
      </w:pPr>
      <w:r w:rsidRPr="00044570">
        <w:rPr>
          <w:sz w:val="20"/>
          <w:szCs w:val="20"/>
          <w:lang w:val="pl-PL"/>
        </w:rPr>
        <w:t>Zachowanie odpowiedniego poziomu nawodnieni</w:t>
      </w:r>
      <w:r w:rsidR="00E702A4">
        <w:rPr>
          <w:sz w:val="20"/>
          <w:szCs w:val="20"/>
          <w:lang w:val="pl-PL"/>
        </w:rPr>
        <w:t>;</w:t>
      </w:r>
    </w:p>
    <w:p w14:paraId="304E18D1" w14:textId="54A34AFE" w:rsidR="00F15192" w:rsidRPr="00044570" w:rsidRDefault="00F15192" w:rsidP="00F15192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  <w:lang w:val="pl-PL"/>
        </w:rPr>
      </w:pPr>
      <w:r w:rsidRPr="00044570">
        <w:rPr>
          <w:sz w:val="20"/>
          <w:szCs w:val="20"/>
          <w:lang w:val="pl-PL"/>
        </w:rPr>
        <w:t>Redukcję zmęczenia i poprawę funkcji mięśniowych</w:t>
      </w:r>
      <w:r w:rsidR="00E702A4">
        <w:rPr>
          <w:sz w:val="20"/>
          <w:szCs w:val="20"/>
          <w:lang w:val="pl-PL"/>
        </w:rPr>
        <w:t>;</w:t>
      </w:r>
    </w:p>
    <w:p w14:paraId="3F1AE0B1" w14:textId="77777777" w:rsidR="00F15192" w:rsidRPr="00044570" w:rsidRDefault="00F15192" w:rsidP="00F15192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  <w:lang w:val="pl-PL"/>
        </w:rPr>
      </w:pPr>
      <w:r w:rsidRPr="00044570">
        <w:rPr>
          <w:sz w:val="20"/>
          <w:szCs w:val="20"/>
          <w:lang w:val="pl-PL"/>
        </w:rPr>
        <w:t>Ochronę przed odwodnieniem i zaburzeniami elektrolitowymi.</w:t>
      </w:r>
    </w:p>
    <w:p w14:paraId="793C2BA4" w14:textId="77777777" w:rsidR="00F15192" w:rsidRDefault="00F15192">
      <w:pPr>
        <w:spacing w:line="240" w:lineRule="auto"/>
        <w:jc w:val="both"/>
        <w:rPr>
          <w:sz w:val="20"/>
          <w:szCs w:val="20"/>
        </w:rPr>
      </w:pPr>
    </w:p>
    <w:p w14:paraId="338B9F28" w14:textId="77777777" w:rsidR="004C4C37" w:rsidRDefault="004C4C37">
      <w:pPr>
        <w:spacing w:line="240" w:lineRule="auto"/>
        <w:jc w:val="both"/>
        <w:rPr>
          <w:sz w:val="20"/>
          <w:szCs w:val="20"/>
        </w:rPr>
      </w:pPr>
    </w:p>
    <w:p w14:paraId="309AD32F" w14:textId="3BB61BB8" w:rsidR="00503011" w:rsidRPr="00503011" w:rsidRDefault="003F5FE5" w:rsidP="00503011">
      <w:pPr>
        <w:spacing w:line="240" w:lineRule="auto"/>
        <w:jc w:val="both"/>
        <w:rPr>
          <w:sz w:val="20"/>
          <w:szCs w:val="20"/>
          <w:lang w:val="pl-PL"/>
        </w:rPr>
      </w:pPr>
      <w:r w:rsidRPr="00044570">
        <w:rPr>
          <w:b/>
          <w:bCs/>
          <w:sz w:val="20"/>
          <w:szCs w:val="20"/>
          <w:lang w:val="pl-PL"/>
        </w:rPr>
        <w:t>Działanie preparatu:</w:t>
      </w:r>
      <w:r w:rsidRPr="00503011">
        <w:rPr>
          <w:sz w:val="20"/>
          <w:szCs w:val="20"/>
          <w:lang w:val="pl-PL"/>
        </w:rPr>
        <w:t xml:space="preserve"> Preparat elektrolityczny skutecznie uzupełnia niedobory minerałów, które mogą wystąpić w wyniku nadmiernej utraty płynów, np. w trakcie intensywnego wysiłku fizycznego, podczas chorób z gorączką czy w wyniku wysokich temperatur. </w:t>
      </w:r>
      <w:r w:rsidR="00503011" w:rsidRPr="00044570">
        <w:rPr>
          <w:sz w:val="20"/>
          <w:szCs w:val="20"/>
          <w:lang w:val="pl-PL"/>
        </w:rPr>
        <w:t>Działanie najważniejszych składników aktywnych</w:t>
      </w:r>
      <w:r w:rsidR="0053374C" w:rsidRPr="00044570">
        <w:rPr>
          <w:sz w:val="20"/>
          <w:szCs w:val="20"/>
          <w:lang w:val="pl-PL"/>
        </w:rPr>
        <w:t xml:space="preserve"> to</w:t>
      </w:r>
      <w:r w:rsidR="00503011" w:rsidRPr="00044570">
        <w:rPr>
          <w:sz w:val="20"/>
          <w:szCs w:val="20"/>
          <w:lang w:val="pl-PL"/>
        </w:rPr>
        <w:t>:</w:t>
      </w:r>
    </w:p>
    <w:p w14:paraId="3EA483AC" w14:textId="2275DD95" w:rsidR="00503011" w:rsidRPr="00503011" w:rsidRDefault="00503011" w:rsidP="00503011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  <w:lang w:val="pl-PL"/>
        </w:rPr>
      </w:pPr>
      <w:r w:rsidRPr="00503011">
        <w:rPr>
          <w:b/>
          <w:bCs/>
          <w:sz w:val="20"/>
          <w:szCs w:val="20"/>
          <w:lang w:val="pl-PL"/>
        </w:rPr>
        <w:t>Potas</w:t>
      </w:r>
      <w:r w:rsidRPr="00503011">
        <w:rPr>
          <w:sz w:val="20"/>
          <w:szCs w:val="20"/>
          <w:lang w:val="pl-PL"/>
        </w:rPr>
        <w:t>: Pomaga w prawidłowym funkcjonowaniu układu nerwowego, mięśni oraz utrzymaniu prawidłowego ciśnienia krwi (EFSA: 386, 320, 321).</w:t>
      </w:r>
    </w:p>
    <w:p w14:paraId="485C2FE8" w14:textId="2FB14B52" w:rsidR="00503011" w:rsidRPr="00503011" w:rsidRDefault="00503011" w:rsidP="00503011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  <w:lang w:val="pl-PL"/>
        </w:rPr>
      </w:pPr>
      <w:r w:rsidRPr="00503011">
        <w:rPr>
          <w:b/>
          <w:bCs/>
          <w:sz w:val="20"/>
          <w:szCs w:val="20"/>
          <w:lang w:val="pl-PL"/>
        </w:rPr>
        <w:t>Jod</w:t>
      </w:r>
      <w:r w:rsidRPr="00503011">
        <w:rPr>
          <w:sz w:val="20"/>
          <w:szCs w:val="20"/>
          <w:lang w:val="pl-PL"/>
        </w:rPr>
        <w:t>: Wspomaga prawidłowe funkcje poznawcze, metabolizm energetyczny, zdrową skórę oraz produkcję hormonów tarczycy (EFSA: 273, 274, 370).</w:t>
      </w:r>
    </w:p>
    <w:p w14:paraId="13A6A9A1" w14:textId="1CA381E7" w:rsidR="00503011" w:rsidRPr="00503011" w:rsidRDefault="00503011" w:rsidP="00503011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  <w:lang w:val="pl-PL"/>
        </w:rPr>
      </w:pPr>
      <w:r w:rsidRPr="00503011">
        <w:rPr>
          <w:b/>
          <w:bCs/>
          <w:sz w:val="20"/>
          <w:szCs w:val="20"/>
          <w:lang w:val="pl-PL"/>
        </w:rPr>
        <w:t>Mangan</w:t>
      </w:r>
      <w:r w:rsidRPr="00503011">
        <w:rPr>
          <w:sz w:val="20"/>
          <w:szCs w:val="20"/>
          <w:lang w:val="pl-PL"/>
        </w:rPr>
        <w:t>: Utrzymuje zdrowe kości, wspomaga metabolizm energetyczny, ochronę komórek przed stresem oksydacyjnym oraz tworzenie tkanek łącznych (EFSA: 311, 310, 404, 309).</w:t>
      </w:r>
    </w:p>
    <w:p w14:paraId="7BC650DD" w14:textId="06787629" w:rsidR="00503011" w:rsidRPr="00503011" w:rsidRDefault="00503011" w:rsidP="00503011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  <w:lang w:val="pl-PL"/>
        </w:rPr>
      </w:pPr>
      <w:r w:rsidRPr="00503011">
        <w:rPr>
          <w:b/>
          <w:bCs/>
          <w:sz w:val="20"/>
          <w:szCs w:val="20"/>
          <w:lang w:val="pl-PL"/>
        </w:rPr>
        <w:t>Selen</w:t>
      </w:r>
      <w:r w:rsidRPr="00503011">
        <w:rPr>
          <w:sz w:val="20"/>
          <w:szCs w:val="20"/>
          <w:lang w:val="pl-PL"/>
        </w:rPr>
        <w:t>: Wspiera zdrowie włosów, paznokci, funkcjonowanie układu odpornościowego oraz tarczycy. Pomaga w ochronie komórek przed stresem oksydacyjnym (EFSA: 281, 278, 277).</w:t>
      </w:r>
    </w:p>
    <w:p w14:paraId="02192427" w14:textId="40476C25" w:rsidR="00503011" w:rsidRPr="00503011" w:rsidRDefault="00503011" w:rsidP="00503011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  <w:lang w:val="pl-PL"/>
        </w:rPr>
      </w:pPr>
      <w:r w:rsidRPr="00503011">
        <w:rPr>
          <w:b/>
          <w:bCs/>
          <w:sz w:val="20"/>
          <w:szCs w:val="20"/>
          <w:lang w:val="pl-PL"/>
        </w:rPr>
        <w:t>Chrom</w:t>
      </w:r>
      <w:r w:rsidRPr="00503011">
        <w:rPr>
          <w:sz w:val="20"/>
          <w:szCs w:val="20"/>
          <w:lang w:val="pl-PL"/>
        </w:rPr>
        <w:t>: Wspomaga metabolizm makroskładników, utrzymanie prawidłowego poziomu glukozy we krwi (EFSA: 260, 262).</w:t>
      </w:r>
    </w:p>
    <w:p w14:paraId="198C9502" w14:textId="5C0283CB" w:rsidR="00503011" w:rsidRPr="00503011" w:rsidRDefault="00503011" w:rsidP="00503011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  <w:lang w:val="pl-PL"/>
        </w:rPr>
      </w:pPr>
      <w:r w:rsidRPr="00503011">
        <w:rPr>
          <w:b/>
          <w:bCs/>
          <w:sz w:val="20"/>
          <w:szCs w:val="20"/>
          <w:lang w:val="pl-PL"/>
        </w:rPr>
        <w:t>Cynk</w:t>
      </w:r>
      <w:r w:rsidRPr="00503011">
        <w:rPr>
          <w:sz w:val="20"/>
          <w:szCs w:val="20"/>
          <w:lang w:val="pl-PL"/>
        </w:rPr>
        <w:t>: Pomaga w utrzymaniu równowagi kwasowo-zasadowej, metabolizmie węglowodanów, funkcjach poznawczych, syntezie DNA oraz zdrowych kościach, włosach, paznokciach i skórze (EFSA: 360, 382, 293, 412).</w:t>
      </w:r>
    </w:p>
    <w:p w14:paraId="413D20FB" w14:textId="1198DE59" w:rsidR="00503011" w:rsidRPr="00503011" w:rsidRDefault="00503011" w:rsidP="00503011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  <w:lang w:val="pl-PL"/>
        </w:rPr>
      </w:pPr>
      <w:r w:rsidRPr="00503011">
        <w:rPr>
          <w:b/>
          <w:bCs/>
          <w:sz w:val="20"/>
          <w:szCs w:val="20"/>
          <w:lang w:val="pl-PL"/>
        </w:rPr>
        <w:t>Miedź</w:t>
      </w:r>
      <w:r w:rsidRPr="00503011">
        <w:rPr>
          <w:sz w:val="20"/>
          <w:szCs w:val="20"/>
          <w:lang w:val="pl-PL"/>
        </w:rPr>
        <w:t>: Wspiera prawidłowy stan tkanek łącznych, pigmentację skóry i włosów, funkcjonowanie układu nerwowego oraz układ odpornościowy (EFSA: 265, 271, 264).</w:t>
      </w:r>
    </w:p>
    <w:p w14:paraId="612710F4" w14:textId="74A5A4C8" w:rsidR="00503011" w:rsidRDefault="00503011" w:rsidP="00503011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  <w:lang w:val="pl-PL"/>
        </w:rPr>
      </w:pPr>
      <w:r w:rsidRPr="00503011">
        <w:rPr>
          <w:b/>
          <w:bCs/>
          <w:sz w:val="20"/>
          <w:szCs w:val="20"/>
          <w:lang w:val="pl-PL"/>
        </w:rPr>
        <w:t>Molibden</w:t>
      </w:r>
      <w:r w:rsidRPr="00503011">
        <w:rPr>
          <w:sz w:val="20"/>
          <w:szCs w:val="20"/>
          <w:lang w:val="pl-PL"/>
        </w:rPr>
        <w:t>: Przyczynia się do utrzymania prawidłowego metabolizmu aminokwasów siarkowych (EFSA: 313).</w:t>
      </w:r>
    </w:p>
    <w:p w14:paraId="120D0612" w14:textId="59A2D144" w:rsidR="00503011" w:rsidRPr="00503011" w:rsidRDefault="00503011" w:rsidP="00503011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 xml:space="preserve">Chlorki </w:t>
      </w:r>
      <w:r>
        <w:rPr>
          <w:sz w:val="20"/>
          <w:szCs w:val="20"/>
          <w:lang w:val="pl-PL"/>
        </w:rPr>
        <w:t>– pomagają w utrzymaniu równowagi kwasowo-zasadowej i wspomagają transport wody w organizmie.</w:t>
      </w:r>
    </w:p>
    <w:p w14:paraId="1D0AE0E7" w14:textId="77777777" w:rsidR="00503011" w:rsidRDefault="00503011" w:rsidP="00503011">
      <w:pPr>
        <w:spacing w:line="240" w:lineRule="auto"/>
        <w:jc w:val="both"/>
        <w:rPr>
          <w:sz w:val="20"/>
          <w:szCs w:val="20"/>
          <w:lang w:val="pl-PL"/>
        </w:rPr>
      </w:pPr>
    </w:p>
    <w:p w14:paraId="3DB2EC23" w14:textId="77777777" w:rsidR="00503011" w:rsidRDefault="00503011" w:rsidP="00503011">
      <w:pPr>
        <w:spacing w:line="240" w:lineRule="auto"/>
        <w:jc w:val="both"/>
        <w:rPr>
          <w:b/>
          <w:bCs/>
          <w:sz w:val="20"/>
          <w:szCs w:val="20"/>
          <w:lang w:val="pl-PL"/>
        </w:rPr>
      </w:pPr>
    </w:p>
    <w:p w14:paraId="3243D072" w14:textId="346910B6" w:rsidR="00503011" w:rsidRPr="00503011" w:rsidRDefault="00503011" w:rsidP="00503011">
      <w:pPr>
        <w:spacing w:line="240" w:lineRule="auto"/>
        <w:jc w:val="both"/>
        <w:rPr>
          <w:sz w:val="20"/>
          <w:szCs w:val="20"/>
          <w:lang w:val="pl-PL"/>
        </w:rPr>
      </w:pPr>
      <w:r w:rsidRPr="00503011">
        <w:rPr>
          <w:b/>
          <w:bCs/>
          <w:sz w:val="20"/>
          <w:szCs w:val="20"/>
          <w:lang w:val="pl-PL"/>
        </w:rPr>
        <w:t>Zalety stosowania preparatu elektrolitycznego:</w:t>
      </w:r>
    </w:p>
    <w:p w14:paraId="6EA07ECD" w14:textId="77777777" w:rsidR="00503011" w:rsidRPr="00503011" w:rsidRDefault="00503011" w:rsidP="00503011">
      <w:pPr>
        <w:numPr>
          <w:ilvl w:val="0"/>
          <w:numId w:val="4"/>
        </w:numPr>
        <w:spacing w:line="240" w:lineRule="auto"/>
        <w:jc w:val="both"/>
        <w:rPr>
          <w:sz w:val="20"/>
          <w:szCs w:val="20"/>
          <w:lang w:val="pl-PL"/>
        </w:rPr>
      </w:pPr>
      <w:r w:rsidRPr="00503011">
        <w:rPr>
          <w:b/>
          <w:bCs/>
          <w:sz w:val="20"/>
          <w:szCs w:val="20"/>
          <w:lang w:val="pl-PL"/>
        </w:rPr>
        <w:t>Szybka regeneracja</w:t>
      </w:r>
      <w:r w:rsidRPr="00503011">
        <w:rPr>
          <w:sz w:val="20"/>
          <w:szCs w:val="20"/>
          <w:lang w:val="pl-PL"/>
        </w:rPr>
        <w:t xml:space="preserve"> – dzięki odpowiednio dobranej kombinacji elektrolitów, preparat przyspiesza regenerację organizmu po wysiłku fizycznym.</w:t>
      </w:r>
    </w:p>
    <w:p w14:paraId="1E2D7310" w14:textId="77777777" w:rsidR="00503011" w:rsidRPr="00503011" w:rsidRDefault="00503011" w:rsidP="00503011">
      <w:pPr>
        <w:numPr>
          <w:ilvl w:val="0"/>
          <w:numId w:val="4"/>
        </w:numPr>
        <w:spacing w:line="240" w:lineRule="auto"/>
        <w:jc w:val="both"/>
        <w:rPr>
          <w:sz w:val="20"/>
          <w:szCs w:val="20"/>
          <w:lang w:val="pl-PL"/>
        </w:rPr>
      </w:pPr>
      <w:r w:rsidRPr="00503011">
        <w:rPr>
          <w:b/>
          <w:bCs/>
          <w:sz w:val="20"/>
          <w:szCs w:val="20"/>
          <w:lang w:val="pl-PL"/>
        </w:rPr>
        <w:t>Wsparcie dla sportowców i osób aktywnych</w:t>
      </w:r>
      <w:r w:rsidRPr="00503011">
        <w:rPr>
          <w:sz w:val="20"/>
          <w:szCs w:val="20"/>
          <w:lang w:val="pl-PL"/>
        </w:rPr>
        <w:t xml:space="preserve"> – preparat jest idealnym rozwiązaniem dla sportowców, osób ćwiczących intensywnie lub narażonych na dużą utratę płynów.</w:t>
      </w:r>
    </w:p>
    <w:p w14:paraId="50A3F890" w14:textId="77777777" w:rsidR="00503011" w:rsidRPr="00503011" w:rsidRDefault="00503011" w:rsidP="00503011">
      <w:pPr>
        <w:numPr>
          <w:ilvl w:val="0"/>
          <w:numId w:val="4"/>
        </w:numPr>
        <w:spacing w:line="240" w:lineRule="auto"/>
        <w:jc w:val="both"/>
        <w:rPr>
          <w:sz w:val="20"/>
          <w:szCs w:val="20"/>
          <w:lang w:val="pl-PL"/>
        </w:rPr>
      </w:pPr>
      <w:r w:rsidRPr="00503011">
        <w:rPr>
          <w:b/>
          <w:bCs/>
          <w:sz w:val="20"/>
          <w:szCs w:val="20"/>
          <w:lang w:val="pl-PL"/>
        </w:rPr>
        <w:t>Zachowanie równowagi wodno-elektrolitowej</w:t>
      </w:r>
      <w:r w:rsidRPr="00503011">
        <w:rPr>
          <w:sz w:val="20"/>
          <w:szCs w:val="20"/>
          <w:lang w:val="pl-PL"/>
        </w:rPr>
        <w:t xml:space="preserve"> – skutecznie wspomaga utrzymanie równowagi elektrolitowej, zapobiegając odwodnieniu.</w:t>
      </w:r>
    </w:p>
    <w:p w14:paraId="3D839EA7" w14:textId="77777777" w:rsidR="00503011" w:rsidRPr="00503011" w:rsidRDefault="00503011" w:rsidP="00503011">
      <w:pPr>
        <w:numPr>
          <w:ilvl w:val="0"/>
          <w:numId w:val="4"/>
        </w:numPr>
        <w:spacing w:line="240" w:lineRule="auto"/>
        <w:jc w:val="both"/>
        <w:rPr>
          <w:sz w:val="20"/>
          <w:szCs w:val="20"/>
          <w:lang w:val="pl-PL"/>
        </w:rPr>
      </w:pPr>
      <w:r w:rsidRPr="00503011">
        <w:rPr>
          <w:b/>
          <w:bCs/>
          <w:sz w:val="20"/>
          <w:szCs w:val="20"/>
          <w:lang w:val="pl-PL"/>
        </w:rPr>
        <w:t>Przeznaczenie dla każdego</w:t>
      </w:r>
      <w:r w:rsidRPr="00503011">
        <w:rPr>
          <w:sz w:val="20"/>
          <w:szCs w:val="20"/>
          <w:lang w:val="pl-PL"/>
        </w:rPr>
        <w:t xml:space="preserve"> – odpowiedni dla osób w każdym wieku, niezależnie od poziomu aktywności fizycznej.</w:t>
      </w:r>
    </w:p>
    <w:p w14:paraId="18B6707A" w14:textId="77777777" w:rsidR="00503011" w:rsidRDefault="00503011">
      <w:pPr>
        <w:spacing w:line="240" w:lineRule="auto"/>
        <w:jc w:val="both"/>
        <w:rPr>
          <w:sz w:val="20"/>
          <w:szCs w:val="20"/>
        </w:rPr>
      </w:pPr>
    </w:p>
    <w:p w14:paraId="06DCA275" w14:textId="77777777" w:rsidR="00503011" w:rsidRDefault="00503011">
      <w:pPr>
        <w:spacing w:line="240" w:lineRule="auto"/>
        <w:jc w:val="both"/>
        <w:rPr>
          <w:sz w:val="20"/>
          <w:szCs w:val="20"/>
          <w:highlight w:val="yellow"/>
        </w:rPr>
      </w:pPr>
    </w:p>
    <w:p w14:paraId="766A3F4B" w14:textId="77777777" w:rsidR="00503011" w:rsidRDefault="00503011">
      <w:pPr>
        <w:spacing w:line="240" w:lineRule="auto"/>
        <w:jc w:val="both"/>
        <w:rPr>
          <w:sz w:val="20"/>
          <w:szCs w:val="20"/>
          <w:highlight w:val="yellow"/>
        </w:rPr>
      </w:pPr>
    </w:p>
    <w:p w14:paraId="17905C1A" w14:textId="77777777" w:rsidR="003742EE" w:rsidRDefault="003742EE">
      <w:pPr>
        <w:spacing w:line="240" w:lineRule="auto"/>
        <w:jc w:val="both"/>
        <w:rPr>
          <w:sz w:val="20"/>
          <w:szCs w:val="20"/>
        </w:rPr>
      </w:pPr>
    </w:p>
    <w:p w14:paraId="4D54E8C3" w14:textId="52CD0C0C" w:rsidR="000F528A" w:rsidRDefault="000F528A">
      <w:pPr>
        <w:spacing w:line="31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725D3A" w14:textId="77777777" w:rsidR="000F528A" w:rsidRDefault="00E702A4">
      <w:pPr>
        <w:rPr>
          <w:b/>
          <w:sz w:val="20"/>
          <w:szCs w:val="20"/>
        </w:rPr>
      </w:pPr>
      <w:r>
        <w:rPr>
          <w:b/>
          <w:sz w:val="20"/>
          <w:szCs w:val="20"/>
        </w:rPr>
        <w:t>Składniki</w:t>
      </w:r>
    </w:p>
    <w:p w14:paraId="376F527D" w14:textId="77777777" w:rsidR="000F528A" w:rsidRDefault="00E702A4">
      <w:pPr>
        <w:spacing w:line="13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BC45C6" w14:textId="77777777" w:rsidR="000F528A" w:rsidRDefault="00E702A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Regulator kwasowości: kwas cytrynowy; diwęglan sodu (sód); kwas: kwas jabłkowy; substancja wypełniająca: </w:t>
      </w:r>
      <w:r>
        <w:rPr>
          <w:sz w:val="20"/>
          <w:szCs w:val="20"/>
        </w:rPr>
        <w:t>sorbitole; diwęglan potasu (potas); chlorek potasu (chlorek, potas); aromaty naturalne; substancje przeciwzbrylające: poliwinylopirolidon, glikol polietylenowy; substancja słodząca: glikozydy stewiolowe ze stewii; barwnik: karoteny; cytrynian cynku (cynk); sok pomarańczowy w proszku  (0,1%); sok cytrynowy w proszku (0,1%); pikolinian chromu (chrom); jodek potasu (jod, potas); glukonian manganu (mangan); molibdenian (VI) sodu (molibden); selenian (IV) sodu (selen); siarczan miedzi (II) (miedź).</w:t>
      </w:r>
    </w:p>
    <w:p w14:paraId="05CD97E6" w14:textId="77777777" w:rsidR="000F528A" w:rsidRDefault="000F528A">
      <w:pPr>
        <w:spacing w:line="240" w:lineRule="auto"/>
        <w:rPr>
          <w:sz w:val="20"/>
          <w:szCs w:val="20"/>
        </w:rPr>
      </w:pPr>
    </w:p>
    <w:p w14:paraId="7798236B" w14:textId="77777777" w:rsidR="009C5520" w:rsidRDefault="009C5520">
      <w:pPr>
        <w:spacing w:line="240" w:lineRule="auto"/>
        <w:rPr>
          <w:b/>
          <w:sz w:val="20"/>
          <w:szCs w:val="20"/>
        </w:rPr>
      </w:pPr>
    </w:p>
    <w:p w14:paraId="3B48F34D" w14:textId="018F756A" w:rsidR="000F528A" w:rsidRDefault="00E702A4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Zalecana dzienna porcja</w:t>
      </w:r>
    </w:p>
    <w:p w14:paraId="78AA92E8" w14:textId="77777777" w:rsidR="000F528A" w:rsidRDefault="000F528A">
      <w:pPr>
        <w:spacing w:line="240" w:lineRule="auto"/>
        <w:ind w:left="60"/>
        <w:rPr>
          <w:b/>
          <w:sz w:val="20"/>
          <w:szCs w:val="20"/>
        </w:rPr>
      </w:pPr>
    </w:p>
    <w:p w14:paraId="42D2C87D" w14:textId="77777777" w:rsidR="000F528A" w:rsidRDefault="00E702A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2 tabletki dziennie.</w:t>
      </w:r>
    </w:p>
    <w:p w14:paraId="2B624724" w14:textId="77777777" w:rsidR="000F528A" w:rsidRDefault="000F528A">
      <w:pPr>
        <w:spacing w:line="240" w:lineRule="auto"/>
        <w:ind w:left="60"/>
        <w:rPr>
          <w:sz w:val="20"/>
          <w:szCs w:val="20"/>
        </w:rPr>
      </w:pPr>
    </w:p>
    <w:p w14:paraId="18E35A20" w14:textId="77777777" w:rsidR="009C5520" w:rsidRDefault="009C5520">
      <w:pPr>
        <w:spacing w:line="240" w:lineRule="auto"/>
        <w:rPr>
          <w:b/>
          <w:sz w:val="20"/>
          <w:szCs w:val="20"/>
        </w:rPr>
      </w:pPr>
    </w:p>
    <w:p w14:paraId="745000D9" w14:textId="2293BDC1" w:rsidR="000F528A" w:rsidRDefault="00E702A4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Sposób użycia</w:t>
      </w:r>
    </w:p>
    <w:p w14:paraId="3C3D7DB1" w14:textId="77777777" w:rsidR="000F528A" w:rsidRDefault="000F528A">
      <w:pPr>
        <w:spacing w:line="240" w:lineRule="auto"/>
        <w:ind w:left="60"/>
        <w:rPr>
          <w:sz w:val="20"/>
          <w:szCs w:val="20"/>
        </w:rPr>
      </w:pPr>
    </w:p>
    <w:p w14:paraId="1E0BC8B1" w14:textId="77777777" w:rsidR="000F528A" w:rsidRDefault="00E702A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Rozpuścić jedną tabletkę w szklance (200 ml) chłodnej wody.</w:t>
      </w:r>
    </w:p>
    <w:p w14:paraId="451EFC87" w14:textId="77777777" w:rsidR="000F528A" w:rsidRDefault="000F528A">
      <w:pPr>
        <w:spacing w:line="240" w:lineRule="auto"/>
        <w:rPr>
          <w:sz w:val="20"/>
          <w:szCs w:val="20"/>
        </w:rPr>
      </w:pPr>
    </w:p>
    <w:p w14:paraId="14E5D0DA" w14:textId="77777777" w:rsidR="009C5520" w:rsidRDefault="009C5520">
      <w:pPr>
        <w:spacing w:line="240" w:lineRule="auto"/>
        <w:rPr>
          <w:b/>
          <w:sz w:val="20"/>
          <w:szCs w:val="20"/>
        </w:rPr>
      </w:pPr>
    </w:p>
    <w:p w14:paraId="50CA92CB" w14:textId="65053C43" w:rsidR="000F528A" w:rsidRDefault="00E702A4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Skład zalecanej porcji dziennej</w:t>
      </w:r>
    </w:p>
    <w:p w14:paraId="066E6817" w14:textId="77777777" w:rsidR="000F528A" w:rsidRDefault="000F528A">
      <w:pPr>
        <w:spacing w:line="240" w:lineRule="auto"/>
        <w:rPr>
          <w:b/>
          <w:sz w:val="20"/>
          <w:szCs w:val="20"/>
        </w:rPr>
      </w:pPr>
    </w:p>
    <w:p w14:paraId="549BF4E0" w14:textId="77777777" w:rsidR="000F528A" w:rsidRDefault="000F528A">
      <w:pPr>
        <w:spacing w:line="240" w:lineRule="auto"/>
        <w:rPr>
          <w:b/>
          <w:sz w:val="20"/>
          <w:szCs w:val="20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0F528A" w14:paraId="7C842138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E09E4" w14:textId="77777777" w:rsidR="000F528A" w:rsidRDefault="00E7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Składniki aktywne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E6BD5" w14:textId="77777777" w:rsidR="000F528A" w:rsidRDefault="00E7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Zawartość w 2 tabletkach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BBBE6" w14:textId="77777777" w:rsidR="000F528A" w:rsidRDefault="00E7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%RWS*</w:t>
            </w:r>
          </w:p>
        </w:tc>
      </w:tr>
      <w:tr w:rsidR="000F528A" w14:paraId="4C873E4E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B6A29" w14:textId="77777777" w:rsidR="000F528A" w:rsidRDefault="00E7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Potas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49AD0" w14:textId="77777777" w:rsidR="000F528A" w:rsidRDefault="00E7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500 mg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3D10B" w14:textId="77777777" w:rsidR="000F528A" w:rsidRDefault="00E70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25%</w:t>
            </w:r>
          </w:p>
        </w:tc>
      </w:tr>
      <w:tr w:rsidR="000F528A" w14:paraId="1943D344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E0FB9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Chlorek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E20CC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200 mg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CFDDC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25%</w:t>
            </w:r>
          </w:p>
        </w:tc>
      </w:tr>
      <w:tr w:rsidR="000F528A" w14:paraId="7A17568E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C9239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Sód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2693A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536 mg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BABB8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0F528A" w14:paraId="0EF592B7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085F0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Jod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F27DF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45 μg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96E34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30%</w:t>
            </w:r>
          </w:p>
        </w:tc>
      </w:tr>
      <w:tr w:rsidR="000F528A" w14:paraId="1FC499A0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A3771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Mangan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DD665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0,62 mg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6D3B4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31%</w:t>
            </w:r>
          </w:p>
        </w:tc>
      </w:tr>
      <w:tr w:rsidR="000F528A" w14:paraId="69A2F5E1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66511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Selen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02421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 μg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6CF7E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31%</w:t>
            </w:r>
          </w:p>
        </w:tc>
      </w:tr>
      <w:tr w:rsidR="000F528A" w14:paraId="496BE2BE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A22A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Chrom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CEE89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 μg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7F055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30%</w:t>
            </w:r>
          </w:p>
        </w:tc>
      </w:tr>
      <w:tr w:rsidR="000F528A" w14:paraId="138C8721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66239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Cynk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2FE53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3,12 mg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372EC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31%</w:t>
            </w:r>
          </w:p>
        </w:tc>
      </w:tr>
      <w:tr w:rsidR="000F528A" w14:paraId="3FC191B4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8BABB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Miedź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0652F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0,32 mg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6A054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32%</w:t>
            </w:r>
          </w:p>
        </w:tc>
      </w:tr>
      <w:tr w:rsidR="000F528A" w14:paraId="46A1CA81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F8266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Molibden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A855C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μg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AC91A" w14:textId="77777777" w:rsidR="000F528A" w:rsidRDefault="00E702A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32%</w:t>
            </w:r>
          </w:p>
        </w:tc>
      </w:tr>
    </w:tbl>
    <w:p w14:paraId="47E28B75" w14:textId="77777777" w:rsidR="000F528A" w:rsidRDefault="000F528A">
      <w:pPr>
        <w:spacing w:line="240" w:lineRule="auto"/>
        <w:rPr>
          <w:b/>
          <w:sz w:val="20"/>
          <w:szCs w:val="20"/>
        </w:rPr>
      </w:pPr>
    </w:p>
    <w:p w14:paraId="590CE41D" w14:textId="77777777" w:rsidR="000F528A" w:rsidRDefault="00E702A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*RWS — referencyjna wartość spożycia</w:t>
      </w:r>
    </w:p>
    <w:p w14:paraId="5E9819DB" w14:textId="77777777" w:rsidR="000F528A" w:rsidRDefault="000F528A">
      <w:pPr>
        <w:spacing w:line="240" w:lineRule="auto"/>
        <w:rPr>
          <w:b/>
          <w:sz w:val="20"/>
          <w:szCs w:val="20"/>
        </w:rPr>
      </w:pPr>
    </w:p>
    <w:p w14:paraId="0C24C0ED" w14:textId="77777777" w:rsidR="000F528A" w:rsidRDefault="00E702A4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Ostrzeżenia</w:t>
      </w:r>
    </w:p>
    <w:p w14:paraId="7909F9D1" w14:textId="77777777" w:rsidR="000F528A" w:rsidRDefault="000F528A">
      <w:pPr>
        <w:spacing w:line="240" w:lineRule="auto"/>
        <w:rPr>
          <w:b/>
          <w:sz w:val="20"/>
          <w:szCs w:val="20"/>
        </w:rPr>
      </w:pPr>
    </w:p>
    <w:p w14:paraId="0EC1D033" w14:textId="77777777" w:rsidR="000F528A" w:rsidRDefault="00E702A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Suplement diety nie może być stosowany jako substytut </w:t>
      </w:r>
      <w:r>
        <w:rPr>
          <w:sz w:val="20"/>
          <w:szCs w:val="20"/>
        </w:rPr>
        <w:t>(zamiennik) zróżnicowanej diety. Nie należy przekraczać zalecanej dziennej porcji do spożycia. Nie stosować preparatu w przypadku nadwrażliwości na którykolwiek z jego składników. Ważne jest stosowanie zróżnicowanej diety oraz zdrowego stylu życia. Produkt przeznaczony jest dla dzieci od 6. roku życia oraz osób dorosłych.</w:t>
      </w:r>
    </w:p>
    <w:p w14:paraId="3C5CDF03" w14:textId="77777777" w:rsidR="000F528A" w:rsidRDefault="000F528A">
      <w:pPr>
        <w:spacing w:line="240" w:lineRule="auto"/>
        <w:jc w:val="both"/>
        <w:rPr>
          <w:sz w:val="20"/>
          <w:szCs w:val="20"/>
        </w:rPr>
      </w:pPr>
    </w:p>
    <w:p w14:paraId="51E44F8E" w14:textId="77777777" w:rsidR="000F528A" w:rsidRDefault="00E702A4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Warunki przechowywania</w:t>
      </w:r>
    </w:p>
    <w:p w14:paraId="3ECCCFC8" w14:textId="77777777" w:rsidR="000F528A" w:rsidRDefault="000F528A">
      <w:pPr>
        <w:spacing w:line="240" w:lineRule="auto"/>
        <w:jc w:val="both"/>
        <w:rPr>
          <w:b/>
          <w:sz w:val="20"/>
          <w:szCs w:val="20"/>
        </w:rPr>
      </w:pPr>
    </w:p>
    <w:p w14:paraId="524BF349" w14:textId="77777777" w:rsidR="000F528A" w:rsidRDefault="00E702A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Suplement diety należy przechowywać w temperaturze pokojowej (15-25°C), w suchym miejscu, w sposób niedostępny dla małych dzieci. Chronić przed wilgocią i światłem.</w:t>
      </w:r>
    </w:p>
    <w:p w14:paraId="46C12A3C" w14:textId="77777777" w:rsidR="000F528A" w:rsidRDefault="000F528A">
      <w:pPr>
        <w:spacing w:line="240" w:lineRule="auto"/>
        <w:jc w:val="both"/>
        <w:rPr>
          <w:sz w:val="20"/>
          <w:szCs w:val="20"/>
        </w:rPr>
      </w:pPr>
    </w:p>
    <w:p w14:paraId="7B7E1D27" w14:textId="77777777" w:rsidR="000F528A" w:rsidRDefault="00E702A4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Informacje dodatkowe</w:t>
      </w:r>
    </w:p>
    <w:p w14:paraId="30316DCF" w14:textId="77777777" w:rsidR="000F528A" w:rsidRDefault="000F528A">
      <w:pPr>
        <w:spacing w:line="240" w:lineRule="auto"/>
        <w:jc w:val="both"/>
        <w:rPr>
          <w:sz w:val="20"/>
          <w:szCs w:val="20"/>
        </w:rPr>
      </w:pPr>
    </w:p>
    <w:p w14:paraId="734E75CA" w14:textId="66E0501C" w:rsidR="000F528A" w:rsidRDefault="00E702A4">
      <w:pPr>
        <w:spacing w:line="283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Ze względu na użyte surowce </w:t>
      </w:r>
      <w:r w:rsidR="004300E7">
        <w:rPr>
          <w:sz w:val="20"/>
          <w:szCs w:val="20"/>
        </w:rPr>
        <w:t>tabletka</w:t>
      </w:r>
      <w:r>
        <w:rPr>
          <w:sz w:val="20"/>
          <w:szCs w:val="20"/>
        </w:rPr>
        <w:t xml:space="preserve"> może się przebarwiać – nie wpływa to na jakość produktu.</w:t>
      </w:r>
    </w:p>
    <w:p w14:paraId="2409AD30" w14:textId="77777777" w:rsidR="000F528A" w:rsidRPr="004300E7" w:rsidRDefault="00E702A4">
      <w:pPr>
        <w:spacing w:line="158" w:lineRule="auto"/>
        <w:jc w:val="both"/>
        <w:rPr>
          <w:sz w:val="20"/>
          <w:szCs w:val="20"/>
          <w:lang w:val="pl-PL"/>
        </w:rPr>
      </w:pPr>
      <w:r w:rsidRPr="004300E7">
        <w:rPr>
          <w:sz w:val="20"/>
          <w:szCs w:val="20"/>
          <w:lang w:val="pl-PL"/>
        </w:rPr>
        <w:t xml:space="preserve"> </w:t>
      </w:r>
    </w:p>
    <w:p w14:paraId="2245C602" w14:textId="77777777" w:rsidR="000F528A" w:rsidRPr="004300E7" w:rsidRDefault="00E702A4">
      <w:pPr>
        <w:spacing w:line="240" w:lineRule="auto"/>
        <w:jc w:val="both"/>
        <w:rPr>
          <w:sz w:val="20"/>
          <w:szCs w:val="20"/>
          <w:lang w:val="de-DE"/>
        </w:rPr>
      </w:pPr>
      <w:r w:rsidRPr="004300E7">
        <w:rPr>
          <w:sz w:val="20"/>
          <w:szCs w:val="20"/>
          <w:lang w:val="de-DE"/>
        </w:rPr>
        <w:t>Masa netto: 80 g (20 x 4 g)</w:t>
      </w:r>
    </w:p>
    <w:p w14:paraId="69C9FDB6" w14:textId="77777777" w:rsidR="000F528A" w:rsidRPr="004300E7" w:rsidRDefault="00E702A4">
      <w:pPr>
        <w:spacing w:line="9" w:lineRule="auto"/>
        <w:jc w:val="both"/>
        <w:rPr>
          <w:sz w:val="20"/>
          <w:szCs w:val="20"/>
          <w:lang w:val="de-DE"/>
        </w:rPr>
      </w:pPr>
      <w:r w:rsidRPr="004300E7">
        <w:rPr>
          <w:sz w:val="20"/>
          <w:szCs w:val="20"/>
          <w:lang w:val="de-DE"/>
        </w:rPr>
        <w:t xml:space="preserve"> </w:t>
      </w:r>
    </w:p>
    <w:p w14:paraId="051717CC" w14:textId="77777777" w:rsidR="000F528A" w:rsidRDefault="00E702A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20 tabletek musujących</w:t>
      </w:r>
    </w:p>
    <w:p w14:paraId="61F89711" w14:textId="77777777" w:rsidR="000F528A" w:rsidRDefault="000F528A">
      <w:pPr>
        <w:spacing w:line="240" w:lineRule="auto"/>
        <w:jc w:val="both"/>
        <w:rPr>
          <w:sz w:val="20"/>
          <w:szCs w:val="20"/>
        </w:rPr>
      </w:pPr>
    </w:p>
    <w:p w14:paraId="18C85C97" w14:textId="77777777" w:rsidR="000F528A" w:rsidRDefault="00E702A4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Producent:</w:t>
      </w:r>
    </w:p>
    <w:p w14:paraId="5994D888" w14:textId="77777777" w:rsidR="000F528A" w:rsidRDefault="00E702A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BioceriQ Pharma sp. z o.o.</w:t>
      </w:r>
    </w:p>
    <w:p w14:paraId="3E43C4C7" w14:textId="77777777" w:rsidR="000F528A" w:rsidRDefault="00E702A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ul. Potażowa 43A </w:t>
      </w:r>
    </w:p>
    <w:p w14:paraId="48E0EB4C" w14:textId="77777777" w:rsidR="000F528A" w:rsidRDefault="00E702A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02-400 Warszawa</w:t>
      </w:r>
    </w:p>
    <w:p w14:paraId="77AF96C0" w14:textId="77777777" w:rsidR="000F528A" w:rsidRDefault="000F528A">
      <w:pPr>
        <w:spacing w:line="240" w:lineRule="auto"/>
        <w:jc w:val="both"/>
        <w:rPr>
          <w:sz w:val="20"/>
          <w:szCs w:val="20"/>
        </w:rPr>
      </w:pPr>
    </w:p>
    <w:p w14:paraId="5B632F76" w14:textId="04D13A94" w:rsidR="003742EE" w:rsidRDefault="003742E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---</w:t>
      </w:r>
    </w:p>
    <w:p w14:paraId="376D2756" w14:textId="07880F2C" w:rsidR="003742EE" w:rsidRPr="003742EE" w:rsidRDefault="003742EE" w:rsidP="003742EE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Załącznik - </w:t>
      </w:r>
      <w:r>
        <w:rPr>
          <w:b/>
          <w:bCs/>
          <w:sz w:val="20"/>
          <w:szCs w:val="20"/>
        </w:rPr>
        <w:t>d</w:t>
      </w:r>
      <w:r w:rsidRPr="003742EE">
        <w:rPr>
          <w:b/>
          <w:bCs/>
          <w:sz w:val="20"/>
          <w:szCs w:val="20"/>
        </w:rPr>
        <w:t>okładne działanie najważniejszych aktywnych składników jest następujące:</w:t>
      </w:r>
    </w:p>
    <w:p w14:paraId="718AF08C" w14:textId="77777777" w:rsidR="003742EE" w:rsidRDefault="003742EE" w:rsidP="003742EE">
      <w:pPr>
        <w:spacing w:line="240" w:lineRule="auto"/>
        <w:jc w:val="both"/>
        <w:rPr>
          <w:sz w:val="20"/>
          <w:szCs w:val="20"/>
        </w:rPr>
      </w:pPr>
    </w:p>
    <w:p w14:paraId="7A3B10AF" w14:textId="77777777" w:rsidR="003742EE" w:rsidRPr="006409E3" w:rsidRDefault="003742EE" w:rsidP="003742EE">
      <w:pPr>
        <w:spacing w:line="240" w:lineRule="auto"/>
        <w:jc w:val="both"/>
        <w:rPr>
          <w:b/>
          <w:bCs/>
          <w:sz w:val="20"/>
          <w:szCs w:val="20"/>
        </w:rPr>
      </w:pPr>
      <w:r w:rsidRPr="006409E3">
        <w:rPr>
          <w:b/>
          <w:bCs/>
          <w:sz w:val="20"/>
          <w:szCs w:val="20"/>
        </w:rPr>
        <w:t xml:space="preserve">Potas: </w:t>
      </w:r>
    </w:p>
    <w:p w14:paraId="46FC0415" w14:textId="77777777" w:rsidR="003742EE" w:rsidRPr="004C4C37" w:rsidRDefault="003742EE" w:rsidP="003742EE">
      <w:pPr>
        <w:pStyle w:val="Akapitzlist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90384F">
        <w:rPr>
          <w:sz w:val="20"/>
          <w:szCs w:val="20"/>
          <w:lang w:val="pl-PL"/>
        </w:rPr>
        <w:t xml:space="preserve">pomaga w prawidłowym funkcjonowaniu układu nerwowego </w:t>
      </w:r>
      <w:r>
        <w:rPr>
          <w:sz w:val="20"/>
          <w:szCs w:val="20"/>
        </w:rPr>
        <w:t xml:space="preserve"> (EFSA ID: 386)</w:t>
      </w:r>
    </w:p>
    <w:p w14:paraId="4D3572DE" w14:textId="77777777" w:rsidR="003742EE" w:rsidRDefault="003742EE" w:rsidP="003742EE">
      <w:pPr>
        <w:pStyle w:val="Akapitzlist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90384F">
        <w:rPr>
          <w:sz w:val="20"/>
          <w:szCs w:val="20"/>
        </w:rPr>
        <w:t>pomaga w prawidłowym funkcjonowaniu mięśni</w:t>
      </w:r>
      <w:r>
        <w:rPr>
          <w:sz w:val="20"/>
          <w:szCs w:val="20"/>
        </w:rPr>
        <w:t xml:space="preserve"> (EFSA ID: 320)</w:t>
      </w:r>
      <w:r w:rsidRPr="0090384F">
        <w:rPr>
          <w:sz w:val="20"/>
          <w:szCs w:val="20"/>
        </w:rPr>
        <w:tab/>
      </w:r>
    </w:p>
    <w:p w14:paraId="1684954E" w14:textId="77777777" w:rsidR="003742EE" w:rsidRDefault="003742EE" w:rsidP="003742EE">
      <w:pPr>
        <w:pStyle w:val="Akapitzlist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90384F">
        <w:rPr>
          <w:sz w:val="20"/>
          <w:szCs w:val="20"/>
        </w:rPr>
        <w:t>pomaga w utrzymaniu prawidłowego ciśnienia krwi</w:t>
      </w:r>
      <w:r>
        <w:rPr>
          <w:sz w:val="20"/>
          <w:szCs w:val="20"/>
        </w:rPr>
        <w:t xml:space="preserve"> (EFSA ID: 321)</w:t>
      </w:r>
    </w:p>
    <w:p w14:paraId="77607EF7" w14:textId="77777777" w:rsidR="003742EE" w:rsidRDefault="003742EE" w:rsidP="003742EE">
      <w:pPr>
        <w:spacing w:line="240" w:lineRule="auto"/>
        <w:jc w:val="both"/>
        <w:rPr>
          <w:sz w:val="20"/>
          <w:szCs w:val="20"/>
        </w:rPr>
      </w:pPr>
    </w:p>
    <w:p w14:paraId="4BF3BB52" w14:textId="77777777" w:rsidR="003742EE" w:rsidRPr="006409E3" w:rsidRDefault="003742EE" w:rsidP="003742EE">
      <w:pPr>
        <w:spacing w:line="240" w:lineRule="auto"/>
        <w:jc w:val="both"/>
        <w:rPr>
          <w:b/>
          <w:bCs/>
          <w:sz w:val="20"/>
          <w:szCs w:val="20"/>
        </w:rPr>
      </w:pPr>
      <w:r w:rsidRPr="006409E3">
        <w:rPr>
          <w:b/>
          <w:bCs/>
          <w:sz w:val="20"/>
          <w:szCs w:val="20"/>
        </w:rPr>
        <w:t>Jod:</w:t>
      </w:r>
    </w:p>
    <w:p w14:paraId="606620B7" w14:textId="77777777" w:rsidR="003742EE" w:rsidRDefault="003742EE" w:rsidP="003742EE">
      <w:pPr>
        <w:pStyle w:val="Akapitzlist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CA62DB">
        <w:rPr>
          <w:sz w:val="20"/>
          <w:szCs w:val="20"/>
        </w:rPr>
        <w:t>pomaga w utrzymaniu prawidłowych funkcji poznawczych</w:t>
      </w:r>
      <w:r>
        <w:rPr>
          <w:sz w:val="20"/>
          <w:szCs w:val="20"/>
        </w:rPr>
        <w:t xml:space="preserve"> (EFSA ID: 273)</w:t>
      </w:r>
    </w:p>
    <w:p w14:paraId="4901E3D9" w14:textId="77777777" w:rsidR="003742EE" w:rsidRPr="00CA62DB" w:rsidRDefault="003742EE" w:rsidP="003742EE">
      <w:pPr>
        <w:pStyle w:val="Akapitzlist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CA62DB">
        <w:rPr>
          <w:sz w:val="20"/>
          <w:szCs w:val="20"/>
        </w:rPr>
        <w:t>przyczynia się do utrzymania prawidłowego metabolizmu energetycznego</w:t>
      </w:r>
      <w:r>
        <w:rPr>
          <w:sz w:val="20"/>
          <w:szCs w:val="20"/>
        </w:rPr>
        <w:t xml:space="preserve"> (EFSA ID: 274,402)</w:t>
      </w:r>
    </w:p>
    <w:p w14:paraId="688ECDBA" w14:textId="77777777" w:rsidR="003742EE" w:rsidRPr="00A117E9" w:rsidRDefault="003742EE" w:rsidP="003742EE">
      <w:pPr>
        <w:pStyle w:val="Akapitzlist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CA62DB">
        <w:rPr>
          <w:sz w:val="20"/>
          <w:szCs w:val="20"/>
          <w:lang w:val="pl-PL"/>
        </w:rPr>
        <w:t>pomaga w prawidłowym funkcjonowaniu układu nerwowego</w:t>
      </w:r>
      <w:r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>(EFSA ID: 273)</w:t>
      </w:r>
    </w:p>
    <w:p w14:paraId="497746DD" w14:textId="77777777" w:rsidR="003742EE" w:rsidRPr="00A117E9" w:rsidRDefault="003742EE" w:rsidP="003742EE">
      <w:pPr>
        <w:pStyle w:val="Akapitzlist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A117E9">
        <w:rPr>
          <w:sz w:val="20"/>
          <w:szCs w:val="20"/>
          <w:lang w:val="pl-PL"/>
        </w:rPr>
        <w:t>pomaga zachować zdrową skórę</w:t>
      </w:r>
      <w:r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>(EFSA ID: 370)</w:t>
      </w:r>
    </w:p>
    <w:p w14:paraId="7FE67482" w14:textId="77777777" w:rsidR="003742EE" w:rsidRDefault="003742EE" w:rsidP="003742EE">
      <w:pPr>
        <w:pStyle w:val="Akapitzlist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A117E9">
        <w:rPr>
          <w:sz w:val="20"/>
          <w:szCs w:val="20"/>
          <w:lang w:val="pl-PL"/>
        </w:rPr>
        <w:t>pomaga w prawidłowej produkcji hormonów tarczycy i w prawidłowym funkcjonowaniu tarczycy</w:t>
      </w:r>
      <w:r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>(EFSA ID: 274,1237)</w:t>
      </w:r>
    </w:p>
    <w:p w14:paraId="47109277" w14:textId="77777777" w:rsidR="003742EE" w:rsidRDefault="003742EE" w:rsidP="003742EE">
      <w:pPr>
        <w:spacing w:line="240" w:lineRule="auto"/>
        <w:jc w:val="both"/>
        <w:rPr>
          <w:sz w:val="20"/>
          <w:szCs w:val="20"/>
        </w:rPr>
      </w:pPr>
    </w:p>
    <w:p w14:paraId="61CFC727" w14:textId="77777777" w:rsidR="003742EE" w:rsidRPr="006409E3" w:rsidRDefault="003742EE" w:rsidP="003742EE">
      <w:pPr>
        <w:spacing w:line="240" w:lineRule="auto"/>
        <w:jc w:val="both"/>
        <w:rPr>
          <w:b/>
          <w:bCs/>
          <w:sz w:val="20"/>
          <w:szCs w:val="20"/>
        </w:rPr>
      </w:pPr>
      <w:r w:rsidRPr="006409E3">
        <w:rPr>
          <w:b/>
          <w:bCs/>
          <w:sz w:val="20"/>
          <w:szCs w:val="20"/>
        </w:rPr>
        <w:t>Mangan:</w:t>
      </w:r>
    </w:p>
    <w:p w14:paraId="7B1820E5" w14:textId="77777777" w:rsidR="003742EE" w:rsidRDefault="003742EE" w:rsidP="003742EE">
      <w:pPr>
        <w:pStyle w:val="Akapitzlist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FF6CBC">
        <w:rPr>
          <w:sz w:val="20"/>
          <w:szCs w:val="20"/>
        </w:rPr>
        <w:t>przyczynia się do utrzymania prawidłowego metabolizmu energetycznego</w:t>
      </w:r>
      <w:r>
        <w:rPr>
          <w:sz w:val="20"/>
          <w:szCs w:val="20"/>
        </w:rPr>
        <w:t xml:space="preserve"> (EFSA ID: 311,405)</w:t>
      </w:r>
    </w:p>
    <w:p w14:paraId="67B2E973" w14:textId="77777777" w:rsidR="003742EE" w:rsidRDefault="003742EE" w:rsidP="003742EE">
      <w:pPr>
        <w:pStyle w:val="Akapitzlist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FF6CBC">
        <w:rPr>
          <w:sz w:val="20"/>
          <w:szCs w:val="20"/>
        </w:rPr>
        <w:t>przyczynia się do utrzymania zdrowych kości</w:t>
      </w:r>
      <w:r>
        <w:rPr>
          <w:sz w:val="20"/>
          <w:szCs w:val="20"/>
        </w:rPr>
        <w:t xml:space="preserve"> (EFSA ID: 310)</w:t>
      </w:r>
    </w:p>
    <w:p w14:paraId="55B2CF25" w14:textId="77777777" w:rsidR="003742EE" w:rsidRDefault="003742EE" w:rsidP="003742EE">
      <w:pPr>
        <w:pStyle w:val="Akapitzlist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FF6CBC">
        <w:rPr>
          <w:sz w:val="20"/>
          <w:szCs w:val="20"/>
        </w:rPr>
        <w:t>pomaga w prawidłowym tworzeniu tkanek łącznych</w:t>
      </w:r>
      <w:r>
        <w:rPr>
          <w:sz w:val="20"/>
          <w:szCs w:val="20"/>
        </w:rPr>
        <w:t xml:space="preserve"> (EFSA ID: 404)</w:t>
      </w:r>
    </w:p>
    <w:p w14:paraId="47C1ADA3" w14:textId="77777777" w:rsidR="003742EE" w:rsidRPr="009F3DCA" w:rsidRDefault="003742EE" w:rsidP="003742EE">
      <w:pPr>
        <w:pStyle w:val="Akapitzlist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FF6CBC">
        <w:rPr>
          <w:sz w:val="20"/>
          <w:szCs w:val="20"/>
        </w:rPr>
        <w:t>pomaga w ochronie komórek przed stresem oksydacyjnym</w:t>
      </w:r>
      <w:r>
        <w:rPr>
          <w:sz w:val="20"/>
          <w:szCs w:val="20"/>
        </w:rPr>
        <w:t xml:space="preserve"> (EFSA ID: 309)</w:t>
      </w:r>
    </w:p>
    <w:p w14:paraId="6C2F0EF8" w14:textId="77777777" w:rsidR="003742EE" w:rsidRDefault="003742EE" w:rsidP="003742EE">
      <w:pPr>
        <w:spacing w:line="240" w:lineRule="auto"/>
        <w:jc w:val="both"/>
        <w:rPr>
          <w:sz w:val="20"/>
          <w:szCs w:val="20"/>
          <w:lang w:val="pl-PL"/>
        </w:rPr>
      </w:pPr>
    </w:p>
    <w:p w14:paraId="645E283E" w14:textId="77777777" w:rsidR="003742EE" w:rsidRPr="006409E3" w:rsidRDefault="003742EE" w:rsidP="003742EE">
      <w:pPr>
        <w:spacing w:line="240" w:lineRule="auto"/>
        <w:jc w:val="both"/>
        <w:rPr>
          <w:b/>
          <w:bCs/>
          <w:sz w:val="20"/>
          <w:szCs w:val="20"/>
        </w:rPr>
      </w:pPr>
      <w:r w:rsidRPr="006409E3">
        <w:rPr>
          <w:b/>
          <w:bCs/>
          <w:sz w:val="20"/>
          <w:szCs w:val="20"/>
        </w:rPr>
        <w:t>Selen:</w:t>
      </w:r>
    </w:p>
    <w:p w14:paraId="0B3ABEF3" w14:textId="77777777" w:rsidR="003742EE" w:rsidRPr="009F3DCA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9F3DCA">
        <w:rPr>
          <w:sz w:val="20"/>
          <w:szCs w:val="20"/>
          <w:lang w:val="pl-PL"/>
        </w:rPr>
        <w:t>pomaga zachować zdrowe włosy</w:t>
      </w:r>
      <w:r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>(EFSA ID: 281)</w:t>
      </w:r>
    </w:p>
    <w:p w14:paraId="67BC1D62" w14:textId="77777777" w:rsidR="003742EE" w:rsidRPr="009F3DCA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9F3DCA">
        <w:rPr>
          <w:sz w:val="20"/>
          <w:szCs w:val="20"/>
          <w:lang w:val="pl-PL"/>
        </w:rPr>
        <w:t xml:space="preserve">pomaga zachować zdrowe </w:t>
      </w:r>
      <w:r>
        <w:rPr>
          <w:sz w:val="20"/>
          <w:szCs w:val="20"/>
          <w:lang w:val="pl-PL"/>
        </w:rPr>
        <w:t xml:space="preserve">paznokcie </w:t>
      </w:r>
      <w:r>
        <w:rPr>
          <w:sz w:val="20"/>
          <w:szCs w:val="20"/>
        </w:rPr>
        <w:t>(EFSA ID: 281)</w:t>
      </w:r>
    </w:p>
    <w:p w14:paraId="36C01FC7" w14:textId="77777777" w:rsidR="003742EE" w:rsidRPr="009F3DCA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9F3DCA">
        <w:rPr>
          <w:sz w:val="20"/>
          <w:szCs w:val="20"/>
          <w:lang w:val="pl-PL"/>
        </w:rPr>
        <w:t>pomaga w prawidłowym funkcjonowaniu układu odpornościowego</w:t>
      </w:r>
      <w:r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>(EFSA ID: 278,1750)</w:t>
      </w:r>
    </w:p>
    <w:p w14:paraId="038FF3B5" w14:textId="77777777" w:rsidR="003742EE" w:rsidRPr="00917F89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9F3DCA">
        <w:rPr>
          <w:sz w:val="20"/>
          <w:szCs w:val="20"/>
          <w:lang w:val="pl-PL"/>
        </w:rPr>
        <w:t>przyczynia się do prawidłowego przebiegu spermatogenezy</w:t>
      </w:r>
      <w:r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>(EFSA ID: 396)</w:t>
      </w:r>
    </w:p>
    <w:p w14:paraId="44851522" w14:textId="77777777" w:rsidR="003742EE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917F89">
        <w:rPr>
          <w:sz w:val="20"/>
          <w:szCs w:val="20"/>
          <w:lang w:val="pl-PL"/>
        </w:rPr>
        <w:t>pomaga w prawidłowym funkcjonowaniu tarczycy</w:t>
      </w:r>
      <w:r>
        <w:rPr>
          <w:sz w:val="20"/>
          <w:szCs w:val="20"/>
          <w:lang w:val="pl-PL"/>
        </w:rPr>
        <w:t xml:space="preserve"> (EFSA ID: </w:t>
      </w:r>
      <w:r w:rsidRPr="00917F89">
        <w:rPr>
          <w:sz w:val="20"/>
          <w:szCs w:val="20"/>
          <w:lang w:val="pl-PL"/>
        </w:rPr>
        <w:t>279, 282, 286, 410, 1289, 1290, 1291, 1292, 1293</w:t>
      </w:r>
      <w:r>
        <w:rPr>
          <w:sz w:val="20"/>
          <w:szCs w:val="20"/>
          <w:lang w:val="pl-PL"/>
        </w:rPr>
        <w:t>)</w:t>
      </w:r>
    </w:p>
    <w:p w14:paraId="4088A3E6" w14:textId="77777777" w:rsidR="003742EE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917F89">
        <w:rPr>
          <w:sz w:val="20"/>
          <w:szCs w:val="20"/>
          <w:lang w:val="pl-PL"/>
        </w:rPr>
        <w:t>pomaga w ochronie komórek przed stresem oksydacyjnym</w:t>
      </w:r>
      <w:r>
        <w:rPr>
          <w:sz w:val="20"/>
          <w:szCs w:val="20"/>
          <w:lang w:val="pl-PL"/>
        </w:rPr>
        <w:t xml:space="preserve"> (EFSA ID: </w:t>
      </w:r>
      <w:r w:rsidRPr="00917F89">
        <w:rPr>
          <w:sz w:val="20"/>
          <w:szCs w:val="20"/>
          <w:lang w:val="pl-PL"/>
        </w:rPr>
        <w:t>277, 283, 286, 1289, 1290, 1291, 1293, 1751, 410, 1292</w:t>
      </w:r>
      <w:r>
        <w:rPr>
          <w:sz w:val="20"/>
          <w:szCs w:val="20"/>
          <w:lang w:val="pl-PL"/>
        </w:rPr>
        <w:t>)</w:t>
      </w:r>
    </w:p>
    <w:p w14:paraId="550493A2" w14:textId="77777777" w:rsidR="003742EE" w:rsidRDefault="003742EE" w:rsidP="003742EE">
      <w:pPr>
        <w:spacing w:line="240" w:lineRule="auto"/>
        <w:jc w:val="both"/>
        <w:rPr>
          <w:sz w:val="20"/>
          <w:szCs w:val="20"/>
          <w:lang w:val="pl-PL"/>
        </w:rPr>
      </w:pPr>
    </w:p>
    <w:p w14:paraId="2BA088F7" w14:textId="77777777" w:rsidR="003742EE" w:rsidRPr="006409E3" w:rsidRDefault="003742EE" w:rsidP="003742EE">
      <w:pPr>
        <w:spacing w:line="240" w:lineRule="auto"/>
        <w:jc w:val="both"/>
        <w:rPr>
          <w:b/>
          <w:bCs/>
          <w:sz w:val="20"/>
          <w:szCs w:val="20"/>
          <w:lang w:val="pl-PL"/>
        </w:rPr>
      </w:pPr>
      <w:r w:rsidRPr="006409E3">
        <w:rPr>
          <w:b/>
          <w:bCs/>
          <w:sz w:val="20"/>
          <w:szCs w:val="20"/>
          <w:lang w:val="pl-PL"/>
        </w:rPr>
        <w:t>Chrom:</w:t>
      </w:r>
    </w:p>
    <w:p w14:paraId="48B340C6" w14:textId="77777777" w:rsidR="003742EE" w:rsidRPr="00436BD4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436BD4">
        <w:rPr>
          <w:sz w:val="20"/>
          <w:szCs w:val="20"/>
          <w:lang w:val="pl-PL"/>
        </w:rPr>
        <w:t>przyczynia się do utrzymania prawidłowego metabolizmu makroskładników odżywczych</w:t>
      </w:r>
      <w:r>
        <w:rPr>
          <w:sz w:val="20"/>
          <w:szCs w:val="20"/>
          <w:lang w:val="pl-PL"/>
        </w:rPr>
        <w:t xml:space="preserve"> (EFSA ID: </w:t>
      </w:r>
      <w:r w:rsidRPr="00436BD4">
        <w:rPr>
          <w:sz w:val="20"/>
          <w:szCs w:val="20"/>
          <w:lang w:val="pl-PL"/>
        </w:rPr>
        <w:t>260, 401, 4665, 4666, 4667</w:t>
      </w:r>
      <w:r>
        <w:rPr>
          <w:sz w:val="20"/>
          <w:szCs w:val="20"/>
          <w:lang w:val="pl-PL"/>
        </w:rPr>
        <w:t>)</w:t>
      </w:r>
    </w:p>
    <w:p w14:paraId="1FC8CBFD" w14:textId="77777777" w:rsidR="003742EE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436BD4">
        <w:rPr>
          <w:sz w:val="20"/>
          <w:szCs w:val="20"/>
          <w:lang w:val="pl-PL"/>
        </w:rPr>
        <w:t>pomaga w utrzymaniu prawidłowego poziomu glukozy we krwi</w:t>
      </w:r>
      <w:r>
        <w:rPr>
          <w:sz w:val="20"/>
          <w:szCs w:val="20"/>
          <w:lang w:val="pl-PL"/>
        </w:rPr>
        <w:t xml:space="preserve"> (EFSA ID: </w:t>
      </w:r>
      <w:r w:rsidRPr="00436BD4">
        <w:rPr>
          <w:sz w:val="20"/>
          <w:szCs w:val="20"/>
          <w:lang w:val="pl-PL"/>
        </w:rPr>
        <w:t>262, 4667</w:t>
      </w:r>
      <w:r>
        <w:rPr>
          <w:sz w:val="20"/>
          <w:szCs w:val="20"/>
          <w:lang w:val="pl-PL"/>
        </w:rPr>
        <w:t xml:space="preserve">, </w:t>
      </w:r>
      <w:r w:rsidRPr="00436BD4">
        <w:rPr>
          <w:sz w:val="20"/>
          <w:szCs w:val="20"/>
          <w:lang w:val="pl-PL"/>
        </w:rPr>
        <w:t>4698</w:t>
      </w:r>
      <w:r>
        <w:rPr>
          <w:sz w:val="20"/>
          <w:szCs w:val="20"/>
          <w:lang w:val="pl-PL"/>
        </w:rPr>
        <w:t>)</w:t>
      </w:r>
    </w:p>
    <w:p w14:paraId="75467D80" w14:textId="77777777" w:rsidR="003742EE" w:rsidRDefault="003742EE" w:rsidP="003742EE">
      <w:pPr>
        <w:spacing w:line="240" w:lineRule="auto"/>
        <w:jc w:val="both"/>
        <w:rPr>
          <w:sz w:val="20"/>
          <w:szCs w:val="20"/>
          <w:lang w:val="pl-PL"/>
        </w:rPr>
      </w:pPr>
    </w:p>
    <w:p w14:paraId="2C499A7A" w14:textId="77777777" w:rsidR="003742EE" w:rsidRPr="006409E3" w:rsidRDefault="003742EE" w:rsidP="003742EE">
      <w:pPr>
        <w:spacing w:line="240" w:lineRule="auto"/>
        <w:jc w:val="both"/>
        <w:rPr>
          <w:b/>
          <w:bCs/>
          <w:sz w:val="20"/>
          <w:szCs w:val="20"/>
          <w:lang w:val="pl-PL"/>
        </w:rPr>
      </w:pPr>
      <w:r w:rsidRPr="006409E3">
        <w:rPr>
          <w:b/>
          <w:bCs/>
          <w:sz w:val="20"/>
          <w:szCs w:val="20"/>
          <w:lang w:val="pl-PL"/>
        </w:rPr>
        <w:t>Cynk:</w:t>
      </w:r>
    </w:p>
    <w:p w14:paraId="1EB80148" w14:textId="77777777" w:rsidR="003742EE" w:rsidRPr="00591425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591425">
        <w:rPr>
          <w:sz w:val="20"/>
          <w:szCs w:val="20"/>
          <w:lang w:val="pl-PL"/>
        </w:rPr>
        <w:t>pomaga w utrzymaniu prawidłowej równowagi kwasowo-zasadowej</w:t>
      </w:r>
      <w:r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>(EFSA ID: 360)</w:t>
      </w:r>
    </w:p>
    <w:p w14:paraId="1415DB29" w14:textId="77777777" w:rsidR="003742EE" w:rsidRPr="00591425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591425">
        <w:rPr>
          <w:sz w:val="20"/>
          <w:szCs w:val="20"/>
          <w:lang w:val="pl-PL"/>
        </w:rPr>
        <w:t>pomaga w utrzymaniu prawidłowego metabolizmu węglowodanów</w:t>
      </w:r>
      <w:r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>(EFSA ID: 382)</w:t>
      </w:r>
    </w:p>
    <w:p w14:paraId="2585699F" w14:textId="77777777" w:rsidR="003742EE" w:rsidRPr="00591425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591425">
        <w:rPr>
          <w:sz w:val="20"/>
          <w:szCs w:val="20"/>
          <w:lang w:val="pl-PL"/>
        </w:rPr>
        <w:t>pomaga w utrzymaniu prawidłowych funkcji poznawczych</w:t>
      </w:r>
      <w:r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>(EFSA ID: 296)</w:t>
      </w:r>
    </w:p>
    <w:p w14:paraId="0A31B54F" w14:textId="77777777" w:rsidR="003742EE" w:rsidRPr="00591425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591425">
        <w:rPr>
          <w:sz w:val="20"/>
          <w:szCs w:val="20"/>
          <w:lang w:val="pl-PL"/>
        </w:rPr>
        <w:t>pomaga w prawidłowej syntezie DNA</w:t>
      </w:r>
      <w:r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>(EFSA ID: 292,293,1759)</w:t>
      </w:r>
    </w:p>
    <w:p w14:paraId="3005422F" w14:textId="77777777" w:rsidR="003742EE" w:rsidRPr="00591425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591425">
        <w:rPr>
          <w:sz w:val="20"/>
          <w:szCs w:val="20"/>
          <w:lang w:val="pl-PL"/>
        </w:rPr>
        <w:t>pomaga w utrzymaniu prawidłowej płodności i prawidłowych funkcji rozrodczych</w:t>
      </w:r>
      <w:r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>(EFSA ID: 297,300)</w:t>
      </w:r>
    </w:p>
    <w:p w14:paraId="54C8DE8A" w14:textId="77777777" w:rsidR="003742EE" w:rsidRPr="00591425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591425">
        <w:rPr>
          <w:sz w:val="20"/>
          <w:szCs w:val="20"/>
          <w:lang w:val="pl-PL"/>
        </w:rPr>
        <w:lastRenderedPageBreak/>
        <w:t>przyczynia się do utrzymania prawidłowego metabolizmu makroskładników odżywczych</w:t>
      </w:r>
      <w:r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>(EFSA ID: 2890)</w:t>
      </w:r>
    </w:p>
    <w:p w14:paraId="390E2954" w14:textId="77777777" w:rsidR="003742EE" w:rsidRPr="00591425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591425">
        <w:rPr>
          <w:sz w:val="20"/>
          <w:szCs w:val="20"/>
          <w:lang w:val="pl-PL"/>
        </w:rPr>
        <w:t>przyczynia się do utrzymania prawidłowego metabolizmu kwasów tłuszczowych</w:t>
      </w:r>
      <w:r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>(EFSA ID: 302)</w:t>
      </w:r>
    </w:p>
    <w:p w14:paraId="6F544325" w14:textId="77777777" w:rsidR="003742EE" w:rsidRPr="00591425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591425">
        <w:rPr>
          <w:sz w:val="20"/>
          <w:szCs w:val="20"/>
          <w:lang w:val="pl-PL"/>
        </w:rPr>
        <w:t>przyczynia się do utrzymania prawidłowego metabolizmu witaminy A</w:t>
      </w:r>
      <w:r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>(EFSA ID: 361)</w:t>
      </w:r>
    </w:p>
    <w:p w14:paraId="0EA0D529" w14:textId="77777777" w:rsidR="003742EE" w:rsidRPr="00591425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591425">
        <w:rPr>
          <w:sz w:val="20"/>
          <w:szCs w:val="20"/>
          <w:lang w:val="pl-PL"/>
        </w:rPr>
        <w:t>pomaga w prawidłowej syntezie białka</w:t>
      </w:r>
      <w:r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>(EFSA ID: 293,4293)</w:t>
      </w:r>
    </w:p>
    <w:p w14:paraId="4B1E3CF7" w14:textId="77777777" w:rsidR="003742EE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591425">
        <w:rPr>
          <w:sz w:val="20"/>
          <w:szCs w:val="20"/>
          <w:lang w:val="pl-PL"/>
        </w:rPr>
        <w:t>pomaga w utrzymaniu zdrowych kości</w:t>
      </w:r>
      <w:r>
        <w:rPr>
          <w:sz w:val="20"/>
          <w:szCs w:val="20"/>
          <w:lang w:val="pl-PL"/>
        </w:rPr>
        <w:t xml:space="preserve"> (EFSA ID: </w:t>
      </w:r>
      <w:r w:rsidRPr="00591425">
        <w:rPr>
          <w:sz w:val="20"/>
          <w:szCs w:val="20"/>
          <w:lang w:val="pl-PL"/>
        </w:rPr>
        <w:t>295, 1756</w:t>
      </w:r>
      <w:r>
        <w:rPr>
          <w:sz w:val="20"/>
          <w:szCs w:val="20"/>
          <w:lang w:val="pl-PL"/>
        </w:rPr>
        <w:t>)</w:t>
      </w:r>
    </w:p>
    <w:p w14:paraId="6215BCF9" w14:textId="77777777" w:rsidR="003742EE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98340E">
        <w:rPr>
          <w:sz w:val="20"/>
          <w:szCs w:val="20"/>
          <w:lang w:val="pl-PL"/>
        </w:rPr>
        <w:t>pomaga zachować zdrowe włosy</w:t>
      </w:r>
      <w:r>
        <w:rPr>
          <w:sz w:val="20"/>
          <w:szCs w:val="20"/>
          <w:lang w:val="pl-PL"/>
        </w:rPr>
        <w:t xml:space="preserve"> (EFSA ID: 412)</w:t>
      </w:r>
    </w:p>
    <w:p w14:paraId="76FF9636" w14:textId="77777777" w:rsidR="003742EE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98340E">
        <w:rPr>
          <w:sz w:val="20"/>
          <w:szCs w:val="20"/>
          <w:lang w:val="pl-PL"/>
        </w:rPr>
        <w:t>pomaga zachować zdrowe paznokcie</w:t>
      </w:r>
      <w:r>
        <w:rPr>
          <w:sz w:val="20"/>
          <w:szCs w:val="20"/>
          <w:lang w:val="pl-PL"/>
        </w:rPr>
        <w:t xml:space="preserve"> (EFSA ID: 412)</w:t>
      </w:r>
    </w:p>
    <w:p w14:paraId="46329C30" w14:textId="77777777" w:rsidR="003742EE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98340E">
        <w:rPr>
          <w:sz w:val="20"/>
          <w:szCs w:val="20"/>
          <w:lang w:val="pl-PL"/>
        </w:rPr>
        <w:t>pomaga zachować zdrową skórę</w:t>
      </w:r>
      <w:r>
        <w:rPr>
          <w:sz w:val="20"/>
          <w:szCs w:val="20"/>
          <w:lang w:val="pl-PL"/>
        </w:rPr>
        <w:t xml:space="preserve"> (EFSA ID: 293) </w:t>
      </w:r>
    </w:p>
    <w:p w14:paraId="1E9EBFF8" w14:textId="77777777" w:rsidR="003742EE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98340E">
        <w:rPr>
          <w:sz w:val="20"/>
          <w:szCs w:val="20"/>
          <w:lang w:val="pl-PL"/>
        </w:rPr>
        <w:t>pomaga w utrzymaniu prawidłowego poziomu testosteronu we krwi</w:t>
      </w:r>
      <w:r>
        <w:rPr>
          <w:sz w:val="20"/>
          <w:szCs w:val="20"/>
          <w:lang w:val="pl-PL"/>
        </w:rPr>
        <w:t xml:space="preserve"> (EFSA ID: 301)</w:t>
      </w:r>
    </w:p>
    <w:p w14:paraId="4B376176" w14:textId="77777777" w:rsidR="003742EE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98340E">
        <w:rPr>
          <w:sz w:val="20"/>
          <w:szCs w:val="20"/>
          <w:lang w:val="pl-PL"/>
        </w:rPr>
        <w:t>pomaga w utrzymaniu prawidłowego widzenia</w:t>
      </w:r>
      <w:r>
        <w:rPr>
          <w:sz w:val="20"/>
          <w:szCs w:val="20"/>
          <w:lang w:val="pl-PL"/>
        </w:rPr>
        <w:t xml:space="preserve"> (EFSA ID: 361)</w:t>
      </w:r>
    </w:p>
    <w:p w14:paraId="26A2D9F0" w14:textId="77777777" w:rsidR="003742EE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98340E">
        <w:rPr>
          <w:sz w:val="20"/>
          <w:szCs w:val="20"/>
          <w:lang w:val="pl-PL"/>
        </w:rPr>
        <w:t>pomaga w prawidłowym funkcjonowaniu układu odpornościowego</w:t>
      </w:r>
      <w:r>
        <w:rPr>
          <w:sz w:val="20"/>
          <w:szCs w:val="20"/>
          <w:lang w:val="pl-PL"/>
        </w:rPr>
        <w:t xml:space="preserve"> (EFSA ID: 291,1757)  </w:t>
      </w:r>
    </w:p>
    <w:p w14:paraId="508F9F82" w14:textId="77777777" w:rsidR="003742EE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98340E">
        <w:rPr>
          <w:sz w:val="20"/>
          <w:szCs w:val="20"/>
          <w:lang w:val="pl-PL"/>
        </w:rPr>
        <w:t>pomaga w ochronie komórek przed stresem oksydacyjnym</w:t>
      </w:r>
      <w:r>
        <w:rPr>
          <w:sz w:val="20"/>
          <w:szCs w:val="20"/>
          <w:lang w:val="pl-PL"/>
        </w:rPr>
        <w:t xml:space="preserve"> (EFSA ID: 294,1758) </w:t>
      </w:r>
    </w:p>
    <w:p w14:paraId="30E71778" w14:textId="77777777" w:rsidR="003742EE" w:rsidRPr="006409E3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98340E">
        <w:rPr>
          <w:sz w:val="20"/>
          <w:szCs w:val="20"/>
          <w:lang w:val="pl-PL"/>
        </w:rPr>
        <w:t>bierze udział w procesie podziału komórek</w:t>
      </w:r>
      <w:r>
        <w:rPr>
          <w:sz w:val="20"/>
          <w:szCs w:val="20"/>
          <w:lang w:val="pl-PL"/>
        </w:rPr>
        <w:t xml:space="preserve"> (EFSA ID: 292, 293,1759)  </w:t>
      </w:r>
    </w:p>
    <w:p w14:paraId="2C7C16E2" w14:textId="77777777" w:rsidR="003742EE" w:rsidRDefault="003742EE" w:rsidP="003742EE">
      <w:pPr>
        <w:spacing w:line="240" w:lineRule="auto"/>
        <w:jc w:val="both"/>
        <w:rPr>
          <w:sz w:val="20"/>
          <w:szCs w:val="20"/>
          <w:lang w:val="pl-PL"/>
        </w:rPr>
      </w:pPr>
    </w:p>
    <w:p w14:paraId="2F86B019" w14:textId="77777777" w:rsidR="003742EE" w:rsidRPr="006409E3" w:rsidRDefault="003742EE" w:rsidP="003742EE">
      <w:pPr>
        <w:spacing w:line="240" w:lineRule="auto"/>
        <w:jc w:val="both"/>
        <w:rPr>
          <w:b/>
          <w:bCs/>
          <w:sz w:val="20"/>
          <w:szCs w:val="20"/>
          <w:lang w:val="pl-PL"/>
        </w:rPr>
      </w:pPr>
      <w:r w:rsidRPr="006409E3">
        <w:rPr>
          <w:b/>
          <w:bCs/>
          <w:sz w:val="20"/>
          <w:szCs w:val="20"/>
          <w:lang w:val="pl-PL"/>
        </w:rPr>
        <w:t>Miedź:</w:t>
      </w:r>
    </w:p>
    <w:p w14:paraId="5D1E7A4F" w14:textId="77777777" w:rsidR="003742EE" w:rsidRPr="00591425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0D06B6">
        <w:rPr>
          <w:sz w:val="20"/>
          <w:szCs w:val="20"/>
          <w:lang w:val="pl-PL"/>
        </w:rPr>
        <w:t>pomaga w utrzymaniu prawidłowego stanu tkanek łącznych</w:t>
      </w:r>
      <w:r>
        <w:rPr>
          <w:sz w:val="20"/>
          <w:szCs w:val="20"/>
          <w:lang w:val="pl-PL"/>
        </w:rPr>
        <w:t xml:space="preserve"> (EFSA ID: 265, 271,1722)  </w:t>
      </w:r>
    </w:p>
    <w:p w14:paraId="7547109F" w14:textId="77777777" w:rsidR="003742EE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0D06B6">
        <w:rPr>
          <w:sz w:val="20"/>
          <w:szCs w:val="20"/>
          <w:lang w:val="pl-PL"/>
        </w:rPr>
        <w:t>przyczynia się do utrzymania prawidłowego metabolizmu energetycznego</w:t>
      </w:r>
      <w:r>
        <w:rPr>
          <w:sz w:val="20"/>
          <w:szCs w:val="20"/>
          <w:lang w:val="pl-PL"/>
        </w:rPr>
        <w:t xml:space="preserve"> (EFSA ID: 266,1729)</w:t>
      </w:r>
    </w:p>
    <w:p w14:paraId="4255A17E" w14:textId="77777777" w:rsidR="003742EE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0D06B6">
        <w:rPr>
          <w:sz w:val="20"/>
          <w:szCs w:val="20"/>
          <w:lang w:val="pl-PL"/>
        </w:rPr>
        <w:t>pomaga w prawidłowym funkcjonowaniu układu nerwowego</w:t>
      </w:r>
      <w:r>
        <w:rPr>
          <w:sz w:val="20"/>
          <w:szCs w:val="20"/>
          <w:lang w:val="pl-PL"/>
        </w:rPr>
        <w:t xml:space="preserve"> </w:t>
      </w:r>
    </w:p>
    <w:p w14:paraId="6A2130D1" w14:textId="77777777" w:rsidR="003742EE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0D06B6">
        <w:rPr>
          <w:sz w:val="20"/>
          <w:szCs w:val="20"/>
          <w:lang w:val="pl-PL"/>
        </w:rPr>
        <w:t>pomaga w utrzymaniu prawidłowej pigmentacji włosów</w:t>
      </w:r>
      <w:r>
        <w:rPr>
          <w:sz w:val="20"/>
          <w:szCs w:val="20"/>
          <w:lang w:val="pl-PL"/>
        </w:rPr>
        <w:t xml:space="preserve"> (EFSA ID: 268,1724)</w:t>
      </w:r>
    </w:p>
    <w:p w14:paraId="165ABE29" w14:textId="77777777" w:rsidR="003742EE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0D06B6">
        <w:rPr>
          <w:sz w:val="20"/>
          <w:szCs w:val="20"/>
          <w:lang w:val="pl-PL"/>
        </w:rPr>
        <w:t>pomaga w prawidłowym transporcie żelaza w organizmie</w:t>
      </w:r>
      <w:r>
        <w:rPr>
          <w:sz w:val="20"/>
          <w:szCs w:val="20"/>
          <w:lang w:val="pl-PL"/>
        </w:rPr>
        <w:t xml:space="preserve"> (EFSA ID: 269, 270,1727)</w:t>
      </w:r>
    </w:p>
    <w:p w14:paraId="323DE484" w14:textId="77777777" w:rsidR="003742EE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0D06B6">
        <w:rPr>
          <w:sz w:val="20"/>
          <w:szCs w:val="20"/>
          <w:lang w:val="pl-PL"/>
        </w:rPr>
        <w:t>pomaga w utrzymaniu prawidłowej pigmentacji skóry</w:t>
      </w:r>
      <w:r>
        <w:rPr>
          <w:sz w:val="20"/>
          <w:szCs w:val="20"/>
          <w:lang w:val="pl-PL"/>
        </w:rPr>
        <w:t xml:space="preserve"> (EFSA ID: 268,1724)</w:t>
      </w:r>
    </w:p>
    <w:p w14:paraId="0B746995" w14:textId="77777777" w:rsidR="003742EE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0222A4">
        <w:rPr>
          <w:sz w:val="20"/>
          <w:szCs w:val="20"/>
          <w:lang w:val="pl-PL"/>
        </w:rPr>
        <w:t>pomaga w prawidłowym funkcjonowaniu układu odpornościowego</w:t>
      </w:r>
      <w:r>
        <w:rPr>
          <w:sz w:val="20"/>
          <w:szCs w:val="20"/>
          <w:lang w:val="pl-PL"/>
        </w:rPr>
        <w:t xml:space="preserve"> (EFSA ID: 264,1725)</w:t>
      </w:r>
    </w:p>
    <w:p w14:paraId="0C033380" w14:textId="77777777" w:rsidR="003742EE" w:rsidRPr="00591425" w:rsidRDefault="003742EE" w:rsidP="003742EE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pl-PL"/>
        </w:rPr>
      </w:pPr>
      <w:r w:rsidRPr="000222A4">
        <w:rPr>
          <w:sz w:val="20"/>
          <w:szCs w:val="20"/>
          <w:lang w:val="pl-PL"/>
        </w:rPr>
        <w:t>pomaga w ochronie komórek przed stresem oksydacyjnym</w:t>
      </w:r>
      <w:r>
        <w:rPr>
          <w:sz w:val="20"/>
          <w:szCs w:val="20"/>
          <w:lang w:val="pl-PL"/>
        </w:rPr>
        <w:t xml:space="preserve"> (EFSA ID: 263,1726)      </w:t>
      </w:r>
    </w:p>
    <w:p w14:paraId="71DB7C14" w14:textId="77777777" w:rsidR="003742EE" w:rsidRPr="00436BD4" w:rsidRDefault="003742EE" w:rsidP="003742EE">
      <w:pPr>
        <w:spacing w:line="240" w:lineRule="auto"/>
        <w:jc w:val="both"/>
        <w:rPr>
          <w:sz w:val="20"/>
          <w:szCs w:val="20"/>
          <w:lang w:val="pl-PL"/>
        </w:rPr>
      </w:pPr>
    </w:p>
    <w:p w14:paraId="0C340F84" w14:textId="77777777" w:rsidR="003742EE" w:rsidRDefault="003742EE" w:rsidP="003742EE">
      <w:pPr>
        <w:spacing w:line="240" w:lineRule="auto"/>
        <w:ind w:left="720"/>
        <w:jc w:val="both"/>
        <w:rPr>
          <w:sz w:val="20"/>
          <w:szCs w:val="20"/>
        </w:rPr>
      </w:pPr>
    </w:p>
    <w:p w14:paraId="4444055B" w14:textId="77777777" w:rsidR="003742EE" w:rsidRDefault="003742EE" w:rsidP="003742EE">
      <w:pPr>
        <w:spacing w:line="240" w:lineRule="auto"/>
        <w:jc w:val="both"/>
        <w:rPr>
          <w:sz w:val="20"/>
          <w:szCs w:val="20"/>
          <w:lang w:val="pl-PL"/>
        </w:rPr>
      </w:pPr>
      <w:r w:rsidRPr="006409E3">
        <w:rPr>
          <w:b/>
          <w:bCs/>
          <w:sz w:val="20"/>
          <w:szCs w:val="20"/>
          <w:lang w:val="pl-PL"/>
        </w:rPr>
        <w:t>Molibden</w:t>
      </w:r>
      <w:r>
        <w:rPr>
          <w:sz w:val="20"/>
          <w:szCs w:val="20"/>
          <w:lang w:val="pl-PL"/>
        </w:rPr>
        <w:t xml:space="preserve"> </w:t>
      </w:r>
      <w:r w:rsidRPr="00C04CF2">
        <w:rPr>
          <w:sz w:val="20"/>
          <w:szCs w:val="20"/>
          <w:lang w:val="pl-PL"/>
        </w:rPr>
        <w:t>przyczynia się do utrzymania prawidłowego metabolizmu aminokwasów siarkowych</w:t>
      </w:r>
      <w:r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>(EFSA ID: 313)</w:t>
      </w:r>
    </w:p>
    <w:p w14:paraId="008E5C10" w14:textId="77777777" w:rsidR="003742EE" w:rsidRPr="002B2D38" w:rsidRDefault="003742EE" w:rsidP="003742EE">
      <w:pPr>
        <w:spacing w:line="240" w:lineRule="auto"/>
        <w:jc w:val="both"/>
        <w:rPr>
          <w:sz w:val="20"/>
          <w:szCs w:val="20"/>
          <w:lang w:val="pl-PL"/>
        </w:rPr>
      </w:pPr>
    </w:p>
    <w:p w14:paraId="73523152" w14:textId="67C2CE31" w:rsidR="000F528A" w:rsidRDefault="000F528A"/>
    <w:sectPr w:rsidR="000F528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2992"/>
    <w:multiLevelType w:val="hybridMultilevel"/>
    <w:tmpl w:val="59C2C7B8"/>
    <w:lvl w:ilvl="0" w:tplc="FB92BE8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F3A0C"/>
    <w:multiLevelType w:val="multilevel"/>
    <w:tmpl w:val="4EE0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22AA1"/>
    <w:multiLevelType w:val="multilevel"/>
    <w:tmpl w:val="1EC0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EA67F8"/>
    <w:multiLevelType w:val="multilevel"/>
    <w:tmpl w:val="BD88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2549918">
    <w:abstractNumId w:val="0"/>
  </w:num>
  <w:num w:numId="2" w16cid:durableId="309798320">
    <w:abstractNumId w:val="1"/>
  </w:num>
  <w:num w:numId="3" w16cid:durableId="847211499">
    <w:abstractNumId w:val="2"/>
  </w:num>
  <w:num w:numId="4" w16cid:durableId="1028485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28A"/>
    <w:rsid w:val="000222A4"/>
    <w:rsid w:val="00044570"/>
    <w:rsid w:val="000D06B6"/>
    <w:rsid w:val="000F528A"/>
    <w:rsid w:val="002B2D38"/>
    <w:rsid w:val="00322319"/>
    <w:rsid w:val="003742EE"/>
    <w:rsid w:val="003F5FE5"/>
    <w:rsid w:val="00421742"/>
    <w:rsid w:val="004300E7"/>
    <w:rsid w:val="00436BD4"/>
    <w:rsid w:val="004B5C8B"/>
    <w:rsid w:val="004C4C37"/>
    <w:rsid w:val="00503011"/>
    <w:rsid w:val="0053374C"/>
    <w:rsid w:val="00591425"/>
    <w:rsid w:val="005D4245"/>
    <w:rsid w:val="006409E3"/>
    <w:rsid w:val="006F647E"/>
    <w:rsid w:val="0090384F"/>
    <w:rsid w:val="00913835"/>
    <w:rsid w:val="00917F89"/>
    <w:rsid w:val="00964A57"/>
    <w:rsid w:val="0098340E"/>
    <w:rsid w:val="009C5520"/>
    <w:rsid w:val="009F3DCA"/>
    <w:rsid w:val="00A117E9"/>
    <w:rsid w:val="00A515BB"/>
    <w:rsid w:val="00AF15D3"/>
    <w:rsid w:val="00B813C4"/>
    <w:rsid w:val="00BC3A0F"/>
    <w:rsid w:val="00C04CF2"/>
    <w:rsid w:val="00C65DDC"/>
    <w:rsid w:val="00C8202E"/>
    <w:rsid w:val="00CA62DB"/>
    <w:rsid w:val="00CB592E"/>
    <w:rsid w:val="00D647AF"/>
    <w:rsid w:val="00D72F5A"/>
    <w:rsid w:val="00E267A1"/>
    <w:rsid w:val="00E5464B"/>
    <w:rsid w:val="00E702A4"/>
    <w:rsid w:val="00EC5DF3"/>
    <w:rsid w:val="00F1387F"/>
    <w:rsid w:val="00F15192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7892"/>
  <w15:docId w15:val="{4755A1B1-BCE8-477C-8AA3-CB51E4BF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4C4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</Pages>
  <Words>1233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Marciniak</dc:creator>
  <cp:lastModifiedBy>Szymon Marciniak</cp:lastModifiedBy>
  <cp:revision>45</cp:revision>
  <dcterms:created xsi:type="dcterms:W3CDTF">2025-03-19T15:50:00Z</dcterms:created>
  <dcterms:modified xsi:type="dcterms:W3CDTF">2025-03-25T01:59:00Z</dcterms:modified>
</cp:coreProperties>
</file>